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00" w:rsidRDefault="00AD1BC4" w:rsidP="00AD1BC4">
      <w:pPr>
        <w:jc w:val="center"/>
        <w:rPr>
          <w:rFonts w:ascii="Times New Roman" w:eastAsia="標楷體" w:hAnsi="Times New Roman" w:cs="Times New Roman"/>
        </w:rPr>
      </w:pPr>
      <w:r w:rsidRPr="00AD1BC4">
        <w:rPr>
          <w:rFonts w:ascii="Times New Roman" w:eastAsia="標楷體" w:hAnsi="Times New Roman" w:cs="Times New Roman"/>
        </w:rPr>
        <w:t>學位論文延後公開之申請</w:t>
      </w:r>
    </w:p>
    <w:p w:rsidR="00D704BA" w:rsidRDefault="00D704BA" w:rsidP="00D704BA">
      <w:pPr>
        <w:rPr>
          <w:rFonts w:ascii="Times New Roman" w:eastAsia="標楷體" w:hAnsi="Times New Roman" w:cs="Times New Roman"/>
        </w:rPr>
      </w:pPr>
      <w:hyperlink r:id="rId6" w:history="1">
        <w:r w:rsidRPr="00D704BA">
          <w:rPr>
            <w:rStyle w:val="a7"/>
            <w:rFonts w:ascii="Times New Roman" w:eastAsia="標楷體" w:hAnsi="Times New Roman" w:cs="Times New Roman"/>
          </w:rPr>
          <w:t>NYCU Regulations for Embargo of Thesis/Dissertation</w:t>
        </w:r>
      </w:hyperlink>
    </w:p>
    <w:p w:rsidR="00AD1BC4" w:rsidRPr="00AD1BC4" w:rsidRDefault="00AD1BC4" w:rsidP="00D704BA">
      <w:pPr>
        <w:rPr>
          <w:rFonts w:ascii="Times New Roman" w:eastAsia="標楷體" w:hAnsi="Times New Roman" w:cs="Times New Roman"/>
        </w:rPr>
      </w:pPr>
      <w:bookmarkStart w:id="0" w:name="_GoBack"/>
      <w:bookmarkEnd w:id="0"/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依規定於</w:t>
      </w: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學位考試（口試）前提出申請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（相關公告請參閱附檔），以免影響後續作業。</w:t>
      </w:r>
    </w:p>
    <w:p w:rsidR="00AD1BC4" w:rsidRPr="00AD1BC4" w:rsidRDefault="00AD1BC4" w:rsidP="00AD1BC4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以下整理申請重點，提供參考或轉知同學使用：</w:t>
      </w:r>
    </w:p>
    <w:p w:rsidR="00AD1BC4" w:rsidRPr="00AD1BC4" w:rsidRDefault="00AD1BC4" w:rsidP="00AD1BC4">
      <w:pPr>
        <w:widowControl/>
        <w:shd w:val="clear" w:color="auto" w:fill="FFFFFF"/>
        <w:ind w:left="357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12529"/>
          <w:kern w:val="0"/>
          <w:szCs w:val="24"/>
        </w:rPr>
        <w:t>1.</w:t>
      </w:r>
      <w:r w:rsidRPr="00AD1BC4">
        <w:rPr>
          <w:rFonts w:ascii="Times New Roman" w:eastAsia="標楷體" w:hAnsi="Times New Roman" w:cs="Times New Roman"/>
          <w:color w:val="212529"/>
          <w:kern w:val="0"/>
          <w:sz w:val="14"/>
          <w:szCs w:val="14"/>
        </w:rPr>
        <w:t>     </w:t>
      </w:r>
      <w:r w:rsidRPr="00AD1BC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可申請的理由</w:t>
      </w:r>
      <w:r w:rsidRPr="00AD1BC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: 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(1)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涉及機密、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(2)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涉及專利事項、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(3)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依法不得提供</w:t>
      </w:r>
    </w:p>
    <w:p w:rsidR="00AD1BC4" w:rsidRPr="00AD1BC4" w:rsidRDefault="00AD1BC4" w:rsidP="00AD1BC4">
      <w:pPr>
        <w:widowControl/>
        <w:shd w:val="clear" w:color="auto" w:fill="FFFFFF"/>
        <w:ind w:left="357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12529"/>
          <w:kern w:val="0"/>
          <w:szCs w:val="24"/>
        </w:rPr>
        <w:t>2.</w:t>
      </w:r>
      <w:r w:rsidRPr="00AD1BC4">
        <w:rPr>
          <w:rFonts w:ascii="Times New Roman" w:eastAsia="標楷體" w:hAnsi="Times New Roman" w:cs="Times New Roman"/>
          <w:color w:val="212529"/>
          <w:kern w:val="0"/>
          <w:sz w:val="14"/>
          <w:szCs w:val="14"/>
        </w:rPr>
        <w:t>     </w:t>
      </w:r>
      <w:r w:rsidRPr="00AD1BC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申請時間：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須於學位考試（口試）前提出。</w:t>
      </w:r>
    </w:p>
    <w:p w:rsidR="00AD1BC4" w:rsidRPr="00AD1BC4" w:rsidRDefault="00AD1BC4" w:rsidP="00AD1BC4">
      <w:pPr>
        <w:widowControl/>
        <w:shd w:val="clear" w:color="auto" w:fill="FFFFFF"/>
        <w:ind w:left="357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3.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  </w:t>
      </w:r>
      <w:r w:rsidRPr="00AD1BC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申請程序</w:t>
      </w:r>
      <w:r w:rsidRPr="00AD1BC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: 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學生於口</w:t>
      </w:r>
      <w:r w:rsidRPr="00AD1BC4">
        <w:rPr>
          <w:rFonts w:ascii="Times New Roman" w:eastAsia="標楷體" w:hAnsi="Times New Roman" w:cs="Times New Roman"/>
          <w:color w:val="212529"/>
          <w:kern w:val="0"/>
          <w:szCs w:val="24"/>
        </w:rPr>
        <w:t>試前填寫延後公開申請書，敍明理由及檢附相關證明，並於學位口試時由考試委員審核。</w:t>
      </w:r>
      <w:r w:rsidRPr="00AD1BC4">
        <w:rPr>
          <w:rFonts w:ascii="Times New Roman" w:eastAsia="標楷體" w:hAnsi="Times New Roman" w:cs="Times New Roman"/>
          <w:color w:val="212529"/>
          <w:kern w:val="0"/>
          <w:szCs w:val="24"/>
        </w:rPr>
        <w:br/>
        <w:t>(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建議學生提前將申請書與證明文件提供給考試委員，方便先進行了解與評估</w:t>
      </w:r>
      <w:r w:rsidRPr="00AD1BC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AD1BC4" w:rsidRPr="00AD1BC4" w:rsidRDefault="00AD1BC4" w:rsidP="00AD1BC4">
      <w:pPr>
        <w:widowControl/>
        <w:shd w:val="clear" w:color="auto" w:fill="FFFFFF"/>
        <w:ind w:left="357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4.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  </w:t>
      </w:r>
      <w:r w:rsidRPr="00AD1BC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審核要件：</w:t>
      </w:r>
    </w:p>
    <w:p w:rsidR="00AD1BC4" w:rsidRPr="00AD1BC4" w:rsidRDefault="00AD1BC4" w:rsidP="00AD1BC4">
      <w:pPr>
        <w:widowControl/>
        <w:shd w:val="clear" w:color="auto" w:fill="FFFFFF"/>
        <w:ind w:left="72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若為「涉及機密」或「依法不得提供」：需提出適用法規或具體事證</w:t>
      </w:r>
    </w:p>
    <w:p w:rsidR="00AD1BC4" w:rsidRPr="00AD1BC4" w:rsidRDefault="00AD1BC4" w:rsidP="00AD1BC4">
      <w:pPr>
        <w:widowControl/>
        <w:shd w:val="clear" w:color="auto" w:fill="FFFFFF"/>
        <w:ind w:left="72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若為「涉及專利事項」：需提供專利申請案號或相關申請說明</w:t>
      </w:r>
    </w:p>
    <w:p w:rsidR="00AD1BC4" w:rsidRPr="00AD1BC4" w:rsidRDefault="00AD1BC4" w:rsidP="00AD1BC4">
      <w:pPr>
        <w:widowControl/>
        <w:shd w:val="clear" w:color="auto" w:fill="FFFFFF"/>
        <w:ind w:left="36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5.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  </w:t>
      </w: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延後公開期限</w:t>
      </w: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:</w:t>
      </w:r>
    </w:p>
    <w:p w:rsidR="00AD1BC4" w:rsidRPr="00AD1BC4" w:rsidRDefault="00AD1BC4" w:rsidP="00AD1BC4">
      <w:pPr>
        <w:widowControl/>
        <w:shd w:val="clear" w:color="auto" w:fill="FFFFFF"/>
        <w:ind w:left="48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延後公開最長五年</w:t>
      </w:r>
    </w:p>
    <w:p w:rsidR="00AD1BC4" w:rsidRPr="00AD1BC4" w:rsidRDefault="00AD1BC4" w:rsidP="00AD1BC4">
      <w:pPr>
        <w:widowControl/>
        <w:shd w:val="clear" w:color="auto" w:fill="FFFFFF"/>
        <w:ind w:left="48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期滿後如仍需延後，須再提出申請並檢附事證，送原學位考試委員或原系（所）務會議審議。</w:t>
      </w:r>
    </w:p>
    <w:p w:rsidR="00AD1BC4" w:rsidRPr="00AD1BC4" w:rsidRDefault="00AD1BC4" w:rsidP="00AD1BC4">
      <w:pPr>
        <w:widowControl/>
        <w:shd w:val="clear" w:color="auto" w:fill="FFFFFF"/>
        <w:ind w:left="36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6.</w:t>
      </w: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 w:val="14"/>
          <w:szCs w:val="14"/>
        </w:rPr>
        <w:t>     </w:t>
      </w: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其他說明</w:t>
      </w:r>
    </w:p>
    <w:p w:rsidR="00AD1BC4" w:rsidRPr="00AD1BC4" w:rsidRDefault="00AD1BC4" w:rsidP="00AD1BC4">
      <w:pPr>
        <w:widowControl/>
        <w:shd w:val="clear" w:color="auto" w:fill="FFFFFF"/>
        <w:ind w:left="72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02020"/>
          <w:kern w:val="0"/>
          <w:szCs w:val="24"/>
        </w:rPr>
        <w:t>學生須在論文上傳系統中正確設定延後公開選項，並上傳簽章完整的申請書。</w:t>
      </w:r>
    </w:p>
    <w:p w:rsidR="00AD1BC4" w:rsidRPr="00AD1BC4" w:rsidRDefault="00AD1BC4" w:rsidP="00AD1BC4">
      <w:pPr>
        <w:widowControl/>
        <w:shd w:val="clear" w:color="auto" w:fill="FFFFFF"/>
        <w:ind w:left="72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申請書上的日期需為口試前或口試當日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br/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繳交至註冊組的論文，依國家圖書館規定，相關證明文件需夾附於論文內</w:t>
      </w:r>
    </w:p>
    <w:p w:rsidR="00AD1BC4" w:rsidRPr="00AD1BC4" w:rsidRDefault="00AD1BC4" w:rsidP="00AD1BC4">
      <w:pPr>
        <w:widowControl/>
        <w:shd w:val="clear" w:color="auto" w:fill="FFFFFF"/>
        <w:ind w:left="72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繳至圖書館的論文無須夾附證明文件。</w:t>
      </w:r>
    </w:p>
    <w:p w:rsidR="00AD1BC4" w:rsidRPr="00AD1BC4" w:rsidRDefault="00AD1BC4" w:rsidP="00AD1BC4">
      <w:pPr>
        <w:widowControl/>
        <w:shd w:val="clear" w:color="auto" w:fill="FFFFFF"/>
        <w:ind w:left="72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論文電子檔的授權在論文系統進行設定。</w:t>
      </w:r>
    </w:p>
    <w:p w:rsidR="00AD1BC4" w:rsidRPr="00AD1BC4" w:rsidRDefault="00AD1BC4" w:rsidP="00AD1BC4">
      <w:pPr>
        <w:widowControl/>
        <w:shd w:val="clear" w:color="auto" w:fill="FFFFFF"/>
        <w:ind w:left="72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hyperlink r:id="rId7" w:tgtFrame="_blank" w:history="1">
        <w:r w:rsidRPr="00AD1BC4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更多說明</w:t>
        </w:r>
      </w:hyperlink>
    </w:p>
    <w:p w:rsidR="00AD1BC4" w:rsidRPr="00AD1BC4" w:rsidRDefault="00AD1BC4" w:rsidP="00AD1BC4">
      <w:pPr>
        <w:widowControl/>
        <w:shd w:val="clear" w:color="auto" w:fill="FFFFFF"/>
        <w:ind w:left="36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7.</w:t>
      </w: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 w:val="14"/>
          <w:szCs w:val="14"/>
        </w:rPr>
        <w:t>     </w:t>
      </w:r>
      <w:r w:rsidRPr="00AD1BC4">
        <w:rPr>
          <w:rFonts w:ascii="Times New Roman" w:eastAsia="標楷體" w:hAnsi="Times New Roman" w:cs="Times New Roman"/>
          <w:b/>
          <w:bCs/>
          <w:color w:val="222222"/>
          <w:kern w:val="0"/>
          <w:szCs w:val="24"/>
        </w:rPr>
        <w:t>相關法規</w:t>
      </w:r>
    </w:p>
    <w:p w:rsidR="00AD1BC4" w:rsidRPr="00AD1BC4" w:rsidRDefault="00AD1BC4" w:rsidP="00AD1BC4">
      <w:pPr>
        <w:widowControl/>
        <w:shd w:val="clear" w:color="auto" w:fill="FFFFFF"/>
        <w:ind w:left="84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0000FF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0000FF"/>
          <w:kern w:val="0"/>
          <w:sz w:val="14"/>
          <w:szCs w:val="14"/>
        </w:rPr>
        <w:t>   </w:t>
      </w:r>
      <w:hyperlink r:id="rId8" w:tgtFrame="_blank" w:history="1">
        <w:r w:rsidRPr="00AD1BC4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本校學位論文延後公開處理辦法</w:t>
        </w:r>
      </w:hyperlink>
    </w:p>
    <w:p w:rsidR="00AD1BC4" w:rsidRPr="00AD1BC4" w:rsidRDefault="00AD1BC4" w:rsidP="00AD1BC4">
      <w:pPr>
        <w:widowControl/>
        <w:shd w:val="clear" w:color="auto" w:fill="FFFFFF"/>
        <w:ind w:left="84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•</w:t>
      </w:r>
      <w:r w:rsidRPr="00AD1BC4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>   </w:t>
      </w:r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國家圖書館《</w:t>
      </w:r>
      <w:hyperlink r:id="rId9" w:tgtFrame="_blank" w:history="1">
        <w:r w:rsidRPr="00AD1BC4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大專校院學位論文送存國家圖書館典藏作業要點</w:t>
        </w:r>
      </w:hyperlink>
      <w:r w:rsidRPr="00AD1BC4">
        <w:rPr>
          <w:rFonts w:ascii="Times New Roman" w:eastAsia="標楷體" w:hAnsi="Times New Roman" w:cs="Times New Roman"/>
          <w:color w:val="222222"/>
          <w:kern w:val="0"/>
          <w:szCs w:val="24"/>
        </w:rPr>
        <w:t>》</w:t>
      </w:r>
    </w:p>
    <w:p w:rsidR="00AD1BC4" w:rsidRDefault="00AD1BC4" w:rsidP="00AD1BC4">
      <w:pPr>
        <w:rPr>
          <w:rFonts w:ascii="Times New Roman" w:eastAsia="標楷體" w:hAnsi="Times New Roman" w:cs="Times New Roman"/>
        </w:rPr>
      </w:pPr>
    </w:p>
    <w:p w:rsidR="00D704BA" w:rsidRDefault="00D704BA" w:rsidP="00AD1BC4">
      <w:pPr>
        <w:rPr>
          <w:rFonts w:ascii="Times New Roman" w:eastAsia="標楷體" w:hAnsi="Times New Roman" w:cs="Times New Roman"/>
        </w:rPr>
      </w:pPr>
    </w:p>
    <w:p w:rsidR="00D704BA" w:rsidRDefault="00D704BA" w:rsidP="00AD1BC4">
      <w:pPr>
        <w:rPr>
          <w:rFonts w:ascii="Times New Roman" w:eastAsia="標楷體" w:hAnsi="Times New Roman" w:cs="Times New Roman" w:hint="eastAsia"/>
        </w:rPr>
      </w:pPr>
    </w:p>
    <w:p w:rsidR="00AD1BC4" w:rsidRPr="00AD1BC4" w:rsidRDefault="00AD1BC4" w:rsidP="00AD1BC4">
      <w:pPr>
        <w:rPr>
          <w:rFonts w:ascii="Times New Roman" w:eastAsia="標楷體" w:hAnsi="Times New Roman" w:cs="Times New Roman" w:hint="eastAsia"/>
        </w:rPr>
      </w:pPr>
      <w:r w:rsidRPr="00AD1BC4">
        <w:rPr>
          <w:rFonts w:ascii="Times New Roman" w:eastAsia="標楷體" w:hAnsi="Times New Roman" w:cs="Times New Roman" w:hint="eastAsia"/>
        </w:rPr>
        <w:t>巫惠屏</w:t>
      </w:r>
      <w:r w:rsidRPr="00AD1BC4">
        <w:rPr>
          <w:rFonts w:ascii="Times New Roman" w:eastAsia="標楷體" w:hAnsi="Times New Roman" w:cs="Times New Roman" w:hint="eastAsia"/>
        </w:rPr>
        <w:t xml:space="preserve"> Hui-Ping Wu</w:t>
      </w:r>
    </w:p>
    <w:p w:rsidR="00AD1BC4" w:rsidRPr="00AD1BC4" w:rsidRDefault="00AD1BC4" w:rsidP="00AD1BC4">
      <w:pPr>
        <w:rPr>
          <w:rFonts w:ascii="Times New Roman" w:eastAsia="標楷體" w:hAnsi="Times New Roman" w:cs="Times New Roman" w:hint="eastAsia"/>
        </w:rPr>
      </w:pPr>
      <w:r w:rsidRPr="00AD1BC4">
        <w:rPr>
          <w:rFonts w:ascii="Times New Roman" w:eastAsia="標楷體" w:hAnsi="Times New Roman" w:cs="Times New Roman" w:hint="eastAsia"/>
        </w:rPr>
        <w:t>陽明交通大學圖書館推廣服務組</w:t>
      </w:r>
      <w:r w:rsidRPr="00AD1BC4">
        <w:rPr>
          <w:rFonts w:ascii="Times New Roman" w:eastAsia="標楷體" w:hAnsi="Times New Roman" w:cs="Times New Roman" w:hint="eastAsia"/>
        </w:rPr>
        <w:t xml:space="preserve">       </w:t>
      </w:r>
    </w:p>
    <w:p w:rsidR="00AD1BC4" w:rsidRPr="00AD1BC4" w:rsidRDefault="00AD1BC4" w:rsidP="00AD1BC4">
      <w:pPr>
        <w:rPr>
          <w:rFonts w:ascii="Times New Roman" w:eastAsia="標楷體" w:hAnsi="Times New Roman" w:cs="Times New Roman"/>
        </w:rPr>
      </w:pPr>
      <w:r w:rsidRPr="00AD1BC4">
        <w:rPr>
          <w:rFonts w:ascii="Times New Roman" w:eastAsia="標楷體" w:hAnsi="Times New Roman" w:cs="Times New Roman"/>
        </w:rPr>
        <w:t>Division of Research and Academic Services</w:t>
      </w:r>
    </w:p>
    <w:p w:rsidR="00AD1BC4" w:rsidRPr="00AD1BC4" w:rsidRDefault="00AD1BC4" w:rsidP="00AD1BC4">
      <w:pPr>
        <w:rPr>
          <w:rFonts w:ascii="Times New Roman" w:eastAsia="標楷體" w:hAnsi="Times New Roman" w:cs="Times New Roman"/>
        </w:rPr>
      </w:pPr>
      <w:r w:rsidRPr="00AD1BC4">
        <w:rPr>
          <w:rFonts w:ascii="Times New Roman" w:eastAsia="標楷體" w:hAnsi="Times New Roman" w:cs="Times New Roman"/>
        </w:rPr>
        <w:t>National Yang Ming Chiao Tung University Library, Taiwan</w:t>
      </w:r>
    </w:p>
    <w:p w:rsidR="00AD1BC4" w:rsidRPr="00AD1BC4" w:rsidRDefault="00AD1BC4" w:rsidP="00AD1BC4">
      <w:pPr>
        <w:rPr>
          <w:rFonts w:ascii="Times New Roman" w:eastAsia="標楷體" w:hAnsi="Times New Roman" w:cs="Times New Roman"/>
        </w:rPr>
      </w:pPr>
      <w:r w:rsidRPr="00AD1BC4">
        <w:rPr>
          <w:rFonts w:ascii="Times New Roman" w:eastAsia="標楷體" w:hAnsi="Times New Roman" w:cs="Times New Roman" w:hint="eastAsia"/>
        </w:rPr>
        <w:t>Tel</w:t>
      </w:r>
      <w:r w:rsidRPr="00AD1BC4">
        <w:rPr>
          <w:rFonts w:ascii="Times New Roman" w:eastAsia="標楷體" w:hAnsi="Times New Roman" w:cs="Times New Roman" w:hint="eastAsia"/>
        </w:rPr>
        <w:t>：</w:t>
      </w:r>
      <w:r w:rsidRPr="00AD1BC4">
        <w:rPr>
          <w:rFonts w:ascii="Times New Roman" w:eastAsia="標楷體" w:hAnsi="Times New Roman" w:cs="Times New Roman" w:hint="eastAsia"/>
        </w:rPr>
        <w:t>+886-3-5731885</w:t>
      </w:r>
    </w:p>
    <w:sectPr w:rsidR="00AD1BC4" w:rsidRPr="00AD1B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1F" w:rsidRDefault="00381C1F" w:rsidP="00D704BA">
      <w:r>
        <w:separator/>
      </w:r>
    </w:p>
  </w:endnote>
  <w:endnote w:type="continuationSeparator" w:id="0">
    <w:p w:rsidR="00381C1F" w:rsidRDefault="00381C1F" w:rsidP="00D7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1F" w:rsidRDefault="00381C1F" w:rsidP="00D704BA">
      <w:r>
        <w:separator/>
      </w:r>
    </w:p>
  </w:footnote>
  <w:footnote w:type="continuationSeparator" w:id="0">
    <w:p w:rsidR="00381C1F" w:rsidRDefault="00381C1F" w:rsidP="00D70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C4"/>
    <w:rsid w:val="00381C1F"/>
    <w:rsid w:val="003E7D00"/>
    <w:rsid w:val="00AD1BC4"/>
    <w:rsid w:val="00D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90064"/>
  <w15:chartTrackingRefBased/>
  <w15:docId w15:val="{D16A8208-4D4F-4132-AD73-8E603CD4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04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0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04BA"/>
    <w:rPr>
      <w:sz w:val="20"/>
      <w:szCs w:val="20"/>
    </w:rPr>
  </w:style>
  <w:style w:type="character" w:styleId="a7">
    <w:name w:val="Hyperlink"/>
    <w:basedOn w:val="a0"/>
    <w:uiPriority w:val="99"/>
    <w:unhideWhenUsed/>
    <w:rsid w:val="00D70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nycu.edu.tw/custom?cid=3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ws.lib.nycu.edu.tw/researches/writing-research-papers/%e9%97%9c%e6%96%bc%e5%ad%b8%e4%bd%8d%e8%ab%96%e6%96%87%e7%9a%84%e6%8e%88%e6%ac%8a%e8%88%87%e5%85%ac%e9%96%8b%ef%bc%8c%e4%bd%a0%e5%bf%85%e9%a0%88%e8%a6%81%e7%9f%a5%e9%81%93%e7%9a%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.nycu.edu.tw/custom?cid=36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clfile.ncl.edu.tw/files/202507/00ec3946-4098-4b48-a8c4-f438385db7a9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2025-12-26T07:37:00Z</dcterms:created>
  <dcterms:modified xsi:type="dcterms:W3CDTF">2025-12-26T07:45:00Z</dcterms:modified>
</cp:coreProperties>
</file>